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37" w:after="0"/>
        <w:ind w:left="137" w:right="0" w:hanging="0"/>
        <w:jc w:val="center"/>
        <w:rPr>
          <w:spacing w:val="-2"/>
        </w:rPr>
      </w:pPr>
      <w:r>
        <w:rPr/>
      </w:r>
    </w:p>
    <w:p>
      <w:pPr>
        <w:pStyle w:val="Normal"/>
        <w:spacing w:lineRule="auto" w:line="240" w:before="258" w:after="0"/>
        <w:ind w:left="141" w:right="7235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1677035</wp:posOffset>
                </wp:positionH>
                <wp:positionV relativeFrom="paragraph">
                  <wp:posOffset>829945</wp:posOffset>
                </wp:positionV>
                <wp:extent cx="4401185" cy="5177790"/>
                <wp:effectExtent l="0" t="0" r="0" b="0"/>
                <wp:wrapTopAndBottom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640" cy="5177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400640" cy="5177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91025" h="5167630">
                                <a:moveTo>
                                  <a:pt x="731774" y="0"/>
                                </a:moveTo>
                                <a:lnTo>
                                  <a:pt x="683663" y="1556"/>
                                </a:lnTo>
                                <a:lnTo>
                                  <a:pt x="636383" y="6162"/>
                                </a:lnTo>
                                <a:lnTo>
                                  <a:pt x="590029" y="13721"/>
                                </a:lnTo>
                                <a:lnTo>
                                  <a:pt x="544699" y="24135"/>
                                </a:lnTo>
                                <a:lnTo>
                                  <a:pt x="500489" y="37310"/>
                                </a:lnTo>
                                <a:lnTo>
                                  <a:pt x="457495" y="53148"/>
                                </a:lnTo>
                                <a:lnTo>
                                  <a:pt x="415814" y="71553"/>
                                </a:lnTo>
                                <a:lnTo>
                                  <a:pt x="375542" y="92429"/>
                                </a:lnTo>
                                <a:lnTo>
                                  <a:pt x="336776" y="115679"/>
                                </a:lnTo>
                                <a:lnTo>
                                  <a:pt x="299612" y="141207"/>
                                </a:lnTo>
                                <a:lnTo>
                                  <a:pt x="264146" y="168917"/>
                                </a:lnTo>
                                <a:lnTo>
                                  <a:pt x="230476" y="198711"/>
                                </a:lnTo>
                                <a:lnTo>
                                  <a:pt x="198697" y="230494"/>
                                </a:lnTo>
                                <a:lnTo>
                                  <a:pt x="168906" y="264169"/>
                                </a:lnTo>
                                <a:lnTo>
                                  <a:pt x="141199" y="299639"/>
                                </a:lnTo>
                                <a:lnTo>
                                  <a:pt x="115673" y="336809"/>
                                </a:lnTo>
                                <a:lnTo>
                                  <a:pt x="92425" y="375582"/>
                                </a:lnTo>
                                <a:lnTo>
                                  <a:pt x="71551" y="415862"/>
                                </a:lnTo>
                                <a:lnTo>
                                  <a:pt x="53146" y="457551"/>
                                </a:lnTo>
                                <a:lnTo>
                                  <a:pt x="37309" y="500554"/>
                                </a:lnTo>
                                <a:lnTo>
                                  <a:pt x="24135" y="544775"/>
                                </a:lnTo>
                                <a:lnTo>
                                  <a:pt x="13720" y="590116"/>
                                </a:lnTo>
                                <a:lnTo>
                                  <a:pt x="6162" y="636482"/>
                                </a:lnTo>
                                <a:lnTo>
                                  <a:pt x="1556" y="683775"/>
                                </a:lnTo>
                                <a:lnTo>
                                  <a:pt x="0" y="731901"/>
                                </a:lnTo>
                                <a:lnTo>
                                  <a:pt x="0" y="4435729"/>
                                </a:lnTo>
                                <a:lnTo>
                                  <a:pt x="1556" y="4483854"/>
                                </a:lnTo>
                                <a:lnTo>
                                  <a:pt x="6162" y="4531147"/>
                                </a:lnTo>
                                <a:lnTo>
                                  <a:pt x="13720" y="4577513"/>
                                </a:lnTo>
                                <a:lnTo>
                                  <a:pt x="24135" y="4622854"/>
                                </a:lnTo>
                                <a:lnTo>
                                  <a:pt x="37309" y="4667075"/>
                                </a:lnTo>
                                <a:lnTo>
                                  <a:pt x="53146" y="4710078"/>
                                </a:lnTo>
                                <a:lnTo>
                                  <a:pt x="71551" y="4751767"/>
                                </a:lnTo>
                                <a:lnTo>
                                  <a:pt x="92425" y="4792047"/>
                                </a:lnTo>
                                <a:lnTo>
                                  <a:pt x="115673" y="4830820"/>
                                </a:lnTo>
                                <a:lnTo>
                                  <a:pt x="141199" y="4867990"/>
                                </a:lnTo>
                                <a:lnTo>
                                  <a:pt x="168906" y="4903460"/>
                                </a:lnTo>
                                <a:lnTo>
                                  <a:pt x="198697" y="4937135"/>
                                </a:lnTo>
                                <a:lnTo>
                                  <a:pt x="230476" y="4968918"/>
                                </a:lnTo>
                                <a:lnTo>
                                  <a:pt x="264146" y="4998712"/>
                                </a:lnTo>
                                <a:lnTo>
                                  <a:pt x="299612" y="5026422"/>
                                </a:lnTo>
                                <a:lnTo>
                                  <a:pt x="336776" y="5051950"/>
                                </a:lnTo>
                                <a:lnTo>
                                  <a:pt x="375542" y="5075200"/>
                                </a:lnTo>
                                <a:lnTo>
                                  <a:pt x="415814" y="5096076"/>
                                </a:lnTo>
                                <a:lnTo>
                                  <a:pt x="457495" y="5114481"/>
                                </a:lnTo>
                                <a:lnTo>
                                  <a:pt x="500489" y="5130319"/>
                                </a:lnTo>
                                <a:lnTo>
                                  <a:pt x="544699" y="5143494"/>
                                </a:lnTo>
                                <a:lnTo>
                                  <a:pt x="590029" y="5153908"/>
                                </a:lnTo>
                                <a:lnTo>
                                  <a:pt x="636383" y="5161467"/>
                                </a:lnTo>
                                <a:lnTo>
                                  <a:pt x="683663" y="5166073"/>
                                </a:lnTo>
                                <a:lnTo>
                                  <a:pt x="731774" y="5167630"/>
                                </a:lnTo>
                                <a:lnTo>
                                  <a:pt x="3659251" y="5167630"/>
                                </a:lnTo>
                                <a:lnTo>
                                  <a:pt x="3707361" y="5166073"/>
                                </a:lnTo>
                                <a:lnTo>
                                  <a:pt x="3754641" y="5161467"/>
                                </a:lnTo>
                                <a:lnTo>
                                  <a:pt x="3800995" y="5153908"/>
                                </a:lnTo>
                                <a:lnTo>
                                  <a:pt x="3846325" y="5143494"/>
                                </a:lnTo>
                                <a:lnTo>
                                  <a:pt x="3890535" y="5130319"/>
                                </a:lnTo>
                                <a:lnTo>
                                  <a:pt x="3933529" y="5114481"/>
                                </a:lnTo>
                                <a:lnTo>
                                  <a:pt x="3975210" y="5096076"/>
                                </a:lnTo>
                                <a:lnTo>
                                  <a:pt x="4015482" y="5075200"/>
                                </a:lnTo>
                                <a:lnTo>
                                  <a:pt x="4054248" y="5051950"/>
                                </a:lnTo>
                                <a:lnTo>
                                  <a:pt x="4091412" y="5026422"/>
                                </a:lnTo>
                                <a:lnTo>
                                  <a:pt x="4126878" y="4998712"/>
                                </a:lnTo>
                                <a:lnTo>
                                  <a:pt x="4160548" y="4968918"/>
                                </a:lnTo>
                                <a:lnTo>
                                  <a:pt x="4192327" y="4937135"/>
                                </a:lnTo>
                                <a:lnTo>
                                  <a:pt x="4222118" y="4903460"/>
                                </a:lnTo>
                                <a:lnTo>
                                  <a:pt x="4249825" y="4867990"/>
                                </a:lnTo>
                                <a:lnTo>
                                  <a:pt x="4275351" y="4830820"/>
                                </a:lnTo>
                                <a:lnTo>
                                  <a:pt x="4298599" y="4792047"/>
                                </a:lnTo>
                                <a:lnTo>
                                  <a:pt x="4319473" y="4751767"/>
                                </a:lnTo>
                                <a:lnTo>
                                  <a:pt x="4337878" y="4710078"/>
                                </a:lnTo>
                                <a:lnTo>
                                  <a:pt x="4353715" y="4667075"/>
                                </a:lnTo>
                                <a:lnTo>
                                  <a:pt x="4366889" y="4622854"/>
                                </a:lnTo>
                                <a:lnTo>
                                  <a:pt x="4377304" y="4577513"/>
                                </a:lnTo>
                                <a:lnTo>
                                  <a:pt x="4384862" y="4531147"/>
                                </a:lnTo>
                                <a:lnTo>
                                  <a:pt x="4389468" y="4483854"/>
                                </a:lnTo>
                                <a:lnTo>
                                  <a:pt x="4391025" y="4435729"/>
                                </a:lnTo>
                                <a:lnTo>
                                  <a:pt x="4391025" y="731901"/>
                                </a:lnTo>
                                <a:lnTo>
                                  <a:pt x="4389468" y="683775"/>
                                </a:lnTo>
                                <a:lnTo>
                                  <a:pt x="4384862" y="636482"/>
                                </a:lnTo>
                                <a:lnTo>
                                  <a:pt x="4377304" y="590116"/>
                                </a:lnTo>
                                <a:lnTo>
                                  <a:pt x="4366889" y="544775"/>
                                </a:lnTo>
                                <a:lnTo>
                                  <a:pt x="4353715" y="500554"/>
                                </a:lnTo>
                                <a:lnTo>
                                  <a:pt x="4337878" y="457551"/>
                                </a:lnTo>
                                <a:lnTo>
                                  <a:pt x="4319473" y="415862"/>
                                </a:lnTo>
                                <a:lnTo>
                                  <a:pt x="4298599" y="375582"/>
                                </a:lnTo>
                                <a:lnTo>
                                  <a:pt x="4275351" y="336809"/>
                                </a:lnTo>
                                <a:lnTo>
                                  <a:pt x="4249825" y="299639"/>
                                </a:lnTo>
                                <a:lnTo>
                                  <a:pt x="4222118" y="264169"/>
                                </a:lnTo>
                                <a:lnTo>
                                  <a:pt x="4192327" y="230494"/>
                                </a:lnTo>
                                <a:lnTo>
                                  <a:pt x="4160548" y="198711"/>
                                </a:lnTo>
                                <a:lnTo>
                                  <a:pt x="4126878" y="168917"/>
                                </a:lnTo>
                                <a:lnTo>
                                  <a:pt x="4091412" y="141207"/>
                                </a:lnTo>
                                <a:lnTo>
                                  <a:pt x="4054248" y="115679"/>
                                </a:lnTo>
                                <a:lnTo>
                                  <a:pt x="4015482" y="92429"/>
                                </a:lnTo>
                                <a:lnTo>
                                  <a:pt x="3975210" y="71553"/>
                                </a:lnTo>
                                <a:lnTo>
                                  <a:pt x="3933529" y="53148"/>
                                </a:lnTo>
                                <a:lnTo>
                                  <a:pt x="3890535" y="37310"/>
                                </a:lnTo>
                                <a:lnTo>
                                  <a:pt x="3846325" y="24135"/>
                                </a:lnTo>
                                <a:lnTo>
                                  <a:pt x="3800995" y="13721"/>
                                </a:lnTo>
                                <a:lnTo>
                                  <a:pt x="3754641" y="6162"/>
                                </a:lnTo>
                                <a:lnTo>
                                  <a:pt x="3707361" y="1556"/>
                                </a:lnTo>
                                <a:lnTo>
                                  <a:pt x="3659251" y="0"/>
                                </a:lnTo>
                                <a:lnTo>
                                  <a:pt x="7317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809640" y="396720"/>
                            <a:ext cx="2790360" cy="4523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32.05pt;margin-top:65.35pt;width:346.5pt;height:407.65pt" coordorigin="2641,1307" coordsize="6930,8153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style="position:absolute;left:3916;top:1932;width:4393;height:7123;mso-position-horizontal-relative:page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b/>
          <w:sz w:val="24"/>
        </w:rPr>
        <w:t>Modèle : YC 725 L Marque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MELING Origine : CHINE</w:t>
      </w:r>
    </w:p>
    <w:p>
      <w:pPr>
        <w:pStyle w:val="TextBody"/>
        <w:spacing w:before="161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Heading1"/>
        <w:rPr/>
      </w:pPr>
      <w:r>
        <w:rPr>
          <w:u w:val="single"/>
        </w:rPr>
        <w:t>Caractéristiques</w:t>
      </w:r>
      <w:r>
        <w:rPr>
          <w:spacing w:val="-16"/>
          <w:u w:val="single"/>
        </w:rPr>
        <w:t xml:space="preserve"> </w:t>
      </w:r>
      <w:r>
        <w:rPr>
          <w:u w:val="single"/>
        </w:rPr>
        <w:t>techniques</w:t>
      </w:r>
      <w:r>
        <w:rPr>
          <w:spacing w:val="-14"/>
          <w:u w:val="single"/>
        </w:rPr>
        <w:t xml:space="preserve"> </w:t>
      </w:r>
      <w:r>
        <w:rPr>
          <w:spacing w:val="-10"/>
          <w:u w:val="single"/>
        </w:rPr>
        <w:t>:</w:t>
      </w:r>
    </w:p>
    <w:p>
      <w:pPr>
        <w:pStyle w:val="Heading2"/>
        <w:spacing w:before="253" w:after="0"/>
        <w:rPr/>
      </w:pPr>
      <w:r>
        <w:rPr/>
        <w:t>Refroidissement</w:t>
      </w:r>
      <w:r>
        <w:rPr>
          <w:spacing w:val="-7"/>
        </w:rPr>
        <w:t xml:space="preserve"> </w:t>
      </w:r>
      <w:r>
        <w:rPr/>
        <w:t>par</w:t>
      </w:r>
      <w:r>
        <w:rPr>
          <w:spacing w:val="-4"/>
        </w:rPr>
        <w:t xml:space="preserve"> </w:t>
      </w:r>
      <w:r>
        <w:rPr/>
        <w:t>air</w:t>
      </w:r>
      <w:r>
        <w:rPr>
          <w:spacing w:val="-3"/>
        </w:rPr>
        <w:t xml:space="preserve"> </w:t>
      </w:r>
      <w:r>
        <w:rPr>
          <w:spacing w:val="-4"/>
        </w:rPr>
        <w:t>réel</w:t>
      </w:r>
    </w:p>
    <w:p>
      <w:pPr>
        <w:pStyle w:val="TextBody"/>
        <w:spacing w:lineRule="auto" w:line="276"/>
        <w:rPr/>
      </w:pPr>
      <w:r>
        <w:rPr/>
        <w:t>Le système de réfrigération vortex multi-conduits et l'évaporateur à ailettes peuvent empêcher</w:t>
      </w:r>
      <w:r>
        <w:rPr>
          <w:spacing w:val="-7"/>
        </w:rPr>
        <w:t xml:space="preserve"> </w:t>
      </w:r>
      <w:r>
        <w:rPr/>
        <w:t>complètement</w:t>
      </w:r>
      <w:r>
        <w:rPr>
          <w:spacing w:val="-4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givrage</w:t>
      </w:r>
      <w:r>
        <w:rPr>
          <w:spacing w:val="-4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améliorer</w:t>
      </w:r>
      <w:r>
        <w:rPr>
          <w:spacing w:val="-7"/>
        </w:rPr>
        <w:t xml:space="preserve"> </w:t>
      </w:r>
      <w:r>
        <w:rPr/>
        <w:t>dans</w:t>
      </w:r>
      <w:r>
        <w:rPr>
          <w:spacing w:val="-3"/>
        </w:rPr>
        <w:t xml:space="preserve"> </w:t>
      </w:r>
      <w:r>
        <w:rPr/>
        <w:t>une</w:t>
      </w:r>
      <w:r>
        <w:rPr>
          <w:spacing w:val="-4"/>
        </w:rPr>
        <w:t xml:space="preserve"> </w:t>
      </w:r>
      <w:r>
        <w:rPr/>
        <w:t>large</w:t>
      </w:r>
      <w:r>
        <w:rPr>
          <w:spacing w:val="-4"/>
        </w:rPr>
        <w:t xml:space="preserve"> </w:t>
      </w:r>
      <w:r>
        <w:rPr/>
        <w:t>mesure</w:t>
      </w:r>
      <w:r>
        <w:rPr>
          <w:spacing w:val="-4"/>
        </w:rPr>
        <w:t xml:space="preserve"> </w:t>
      </w:r>
      <w:r>
        <w:rPr/>
        <w:t>l'uniformité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 xml:space="preserve">la </w:t>
      </w:r>
      <w:r>
        <w:rPr>
          <w:spacing w:val="-2"/>
        </w:rPr>
        <w:t>température.</w:t>
      </w:r>
    </w:p>
    <w:p>
      <w:pPr>
        <w:pStyle w:val="Heading2"/>
        <w:spacing w:before="190" w:after="0"/>
        <w:rPr/>
      </w:pPr>
      <w:r>
        <w:rPr/>
        <w:t>Réelle</w:t>
      </w:r>
      <w:r>
        <w:rPr>
          <w:spacing w:val="-4"/>
        </w:rPr>
        <w:t xml:space="preserve"> </w:t>
      </w:r>
      <w:r>
        <w:rPr/>
        <w:t>économie</w:t>
      </w:r>
      <w:r>
        <w:rPr>
          <w:spacing w:val="-7"/>
        </w:rPr>
        <w:t xml:space="preserve"> </w:t>
      </w:r>
      <w:r>
        <w:rPr>
          <w:spacing w:val="-2"/>
        </w:rPr>
        <w:t>d'énergie</w:t>
      </w:r>
    </w:p>
    <w:p>
      <w:pPr>
        <w:pStyle w:val="TextBody"/>
        <w:spacing w:lineRule="auto" w:line="276" w:before="44" w:after="0"/>
        <w:rPr/>
      </w:pPr>
      <w:r>
        <w:rPr/>
        <w:t>Le</w:t>
      </w:r>
      <w:r>
        <w:rPr>
          <w:spacing w:val="-4"/>
        </w:rPr>
        <w:t xml:space="preserve"> </w:t>
      </w:r>
      <w:r>
        <w:rPr/>
        <w:t>réfrigérateur</w:t>
      </w:r>
      <w:r>
        <w:rPr>
          <w:spacing w:val="-7"/>
        </w:rPr>
        <w:t xml:space="preserve"> </w:t>
      </w:r>
      <w:r>
        <w:rPr/>
        <w:t>est</w:t>
      </w:r>
      <w:r>
        <w:rPr>
          <w:spacing w:val="-4"/>
        </w:rPr>
        <w:t xml:space="preserve"> </w:t>
      </w:r>
      <w:r>
        <w:rPr/>
        <w:t>équipé</w:t>
      </w:r>
      <w:r>
        <w:rPr>
          <w:spacing w:val="-4"/>
        </w:rPr>
        <w:t xml:space="preserve"> </w:t>
      </w:r>
      <w:r>
        <w:rPr/>
        <w:t>du</w:t>
      </w:r>
      <w:r>
        <w:rPr>
          <w:spacing w:val="-2"/>
        </w:rPr>
        <w:t xml:space="preserve"> </w:t>
      </w:r>
      <w:r>
        <w:rPr/>
        <w:t>système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gestion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l'énergie «</w:t>
      </w:r>
      <w:r>
        <w:rPr>
          <w:spacing w:val="-3"/>
        </w:rPr>
        <w:t xml:space="preserve"> </w:t>
      </w:r>
      <w:r>
        <w:rPr/>
        <w:t>M</w:t>
      </w:r>
      <w:r>
        <w:rPr>
          <w:spacing w:val="-4"/>
        </w:rPr>
        <w:t xml:space="preserve"> </w:t>
      </w:r>
      <w:r>
        <w:rPr/>
        <w:t>+</w:t>
      </w:r>
      <w:r>
        <w:rPr>
          <w:spacing w:val="-4"/>
        </w:rPr>
        <w:t xml:space="preserve"> </w:t>
      </w:r>
      <w:r>
        <w:rPr/>
        <w:t>Energy</w:t>
      </w:r>
      <w:r>
        <w:rPr>
          <w:spacing w:val="-3"/>
        </w:rPr>
        <w:t xml:space="preserve"> </w:t>
      </w:r>
      <w:r>
        <w:rPr/>
        <w:t>Core</w:t>
      </w:r>
      <w:r>
        <w:rPr>
          <w:spacing w:val="-4"/>
        </w:rPr>
        <w:t xml:space="preserve"> </w:t>
      </w:r>
      <w:r>
        <w:rPr/>
        <w:t>»</w:t>
      </w:r>
      <w:r>
        <w:rPr>
          <w:spacing w:val="-3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d'une conception complète de refroidissement par air, améliorant l'efficacité des économies d'énergie de plus de 40 %.</w:t>
      </w:r>
    </w:p>
    <w:p>
      <w:pPr>
        <w:sectPr>
          <w:headerReference w:type="default" r:id="rId3"/>
          <w:type w:val="nextPage"/>
          <w:pgSz w:w="11906" w:h="16838"/>
          <w:pgMar w:left="1275" w:right="1417" w:header="994" w:top="1360" w:footer="0" w:bottom="280" w:gutter="0"/>
          <w:pgNumType w:fmt="decimal"/>
          <w:formProt w:val="false"/>
          <w:textDirection w:val="lrTb"/>
        </w:sectPr>
      </w:pPr>
    </w:p>
    <w:p>
      <w:pPr>
        <w:pStyle w:val="Heading2"/>
        <w:spacing w:before="41" w:after="0"/>
        <w:rPr/>
      </w:pPr>
      <w:r>
        <w:rPr/>
        <w:t>Visibilité</w:t>
      </w:r>
      <w:r>
        <w:rPr>
          <w:spacing w:val="-9"/>
        </w:rPr>
        <w:t xml:space="preserve"> </w:t>
      </w:r>
      <w:r>
        <w:rPr>
          <w:spacing w:val="-2"/>
        </w:rPr>
        <w:t>réelle</w:t>
      </w:r>
    </w:p>
    <w:p>
      <w:pPr>
        <w:pStyle w:val="TextBody"/>
        <w:spacing w:lineRule="auto" w:line="276"/>
        <w:rPr/>
      </w:pPr>
      <w:r>
        <w:rPr/>
        <w:t>La</w:t>
      </w:r>
      <w:r>
        <w:rPr>
          <w:spacing w:val="-6"/>
        </w:rPr>
        <w:t xml:space="preserve"> </w:t>
      </w:r>
      <w:r>
        <w:rPr/>
        <w:t>conception</w:t>
      </w:r>
      <w:r>
        <w:rPr>
          <w:spacing w:val="-3"/>
        </w:rPr>
        <w:t xml:space="preserve"> </w:t>
      </w:r>
      <w:r>
        <w:rPr/>
        <w:t>chauffage</w:t>
      </w:r>
      <w:r>
        <w:rPr>
          <w:spacing w:val="-5"/>
        </w:rPr>
        <w:t xml:space="preserve"> </w:t>
      </w:r>
      <w:r>
        <w:rPr/>
        <w:t>électrique</w:t>
      </w:r>
      <w:r>
        <w:rPr>
          <w:spacing w:val="-5"/>
        </w:rPr>
        <w:t xml:space="preserve"> </w:t>
      </w:r>
      <w:r>
        <w:rPr/>
        <w:t>+</w:t>
      </w:r>
      <w:r>
        <w:rPr>
          <w:spacing w:val="-5"/>
        </w:rPr>
        <w:t xml:space="preserve"> </w:t>
      </w:r>
      <w:r>
        <w:rPr/>
        <w:t>LOW-E</w:t>
      </w:r>
      <w:r>
        <w:rPr>
          <w:spacing w:val="-3"/>
        </w:rPr>
        <w:t xml:space="preserve"> </w:t>
      </w:r>
      <w:r>
        <w:rPr/>
        <w:t>avec</w:t>
      </w:r>
      <w:r>
        <w:rPr>
          <w:spacing w:val="-2"/>
        </w:rPr>
        <w:t xml:space="preserve"> </w:t>
      </w:r>
      <w:r>
        <w:rPr/>
        <w:t>double</w:t>
      </w:r>
      <w:r>
        <w:rPr>
          <w:spacing w:val="-5"/>
        </w:rPr>
        <w:t xml:space="preserve"> </w:t>
      </w:r>
      <w:r>
        <w:rPr/>
        <w:t>considération</w:t>
      </w:r>
      <w:r>
        <w:rPr>
          <w:spacing w:val="-3"/>
        </w:rPr>
        <w:t xml:space="preserve"> </w:t>
      </w:r>
      <w:r>
        <w:rPr/>
        <w:t>peut</w:t>
      </w:r>
      <w:r>
        <w:rPr>
          <w:spacing w:val="-5"/>
        </w:rPr>
        <w:t xml:space="preserve"> </w:t>
      </w:r>
      <w:r>
        <w:rPr/>
        <w:t>obtenir</w:t>
      </w:r>
      <w:r>
        <w:rPr>
          <w:spacing w:val="-3"/>
        </w:rPr>
        <w:t xml:space="preserve"> </w:t>
      </w:r>
      <w:r>
        <w:rPr/>
        <w:t>un meilleur effet anti-condensation pour la porte vitrée.</w:t>
      </w:r>
    </w:p>
    <w:p>
      <w:pPr>
        <w:pStyle w:val="Heading2"/>
        <w:spacing w:lineRule="exact" w:line="291"/>
        <w:rPr/>
      </w:pPr>
      <w:r>
        <w:rPr/>
        <w:t>Une</w:t>
      </w:r>
      <w:r>
        <w:rPr>
          <w:spacing w:val="-3"/>
        </w:rPr>
        <w:t xml:space="preserve"> </w:t>
      </w:r>
      <w:r>
        <w:rPr/>
        <w:t>vraie</w:t>
      </w:r>
      <w:r>
        <w:rPr>
          <w:spacing w:val="-2"/>
        </w:rPr>
        <w:t xml:space="preserve"> sécurité</w:t>
      </w:r>
    </w:p>
    <w:p>
      <w:pPr>
        <w:pStyle w:val="TextBody"/>
        <w:spacing w:lineRule="auto" w:line="276"/>
        <w:rPr/>
      </w:pPr>
      <w:r>
        <w:rPr/>
        <w:t>Sept</w:t>
      </w:r>
      <w:r>
        <w:rPr>
          <w:spacing w:val="-5"/>
        </w:rPr>
        <w:t xml:space="preserve"> </w:t>
      </w:r>
      <w:r>
        <w:rPr/>
        <w:t>sondes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température</w:t>
      </w:r>
      <w:r>
        <w:rPr>
          <w:spacing w:val="-2"/>
        </w:rPr>
        <w:t xml:space="preserve"> </w:t>
      </w:r>
      <w:r>
        <w:rPr/>
        <w:t>peuvent</w:t>
      </w:r>
      <w:r>
        <w:rPr>
          <w:spacing w:val="-5"/>
        </w:rPr>
        <w:t xml:space="preserve"> </w:t>
      </w:r>
      <w:r>
        <w:rPr/>
        <w:t>garantir</w:t>
      </w:r>
      <w:r>
        <w:rPr>
          <w:spacing w:val="-3"/>
        </w:rPr>
        <w:t xml:space="preserve"> </w:t>
      </w:r>
      <w:r>
        <w:rPr/>
        <w:t>une</w:t>
      </w:r>
      <w:r>
        <w:rPr>
          <w:spacing w:val="-2"/>
        </w:rPr>
        <w:t xml:space="preserve"> </w:t>
      </w:r>
      <w:r>
        <w:rPr/>
        <w:t>haute</w:t>
      </w:r>
      <w:r>
        <w:rPr>
          <w:spacing w:val="-5"/>
        </w:rPr>
        <w:t xml:space="preserve"> </w:t>
      </w:r>
      <w:r>
        <w:rPr/>
        <w:t>précision</w:t>
      </w:r>
      <w:r>
        <w:rPr>
          <w:spacing w:val="-7"/>
        </w:rPr>
        <w:t xml:space="preserve"> </w:t>
      </w:r>
      <w:r>
        <w:rPr/>
        <w:t>du</w:t>
      </w:r>
      <w:r>
        <w:rPr>
          <w:spacing w:val="-3"/>
        </w:rPr>
        <w:t xml:space="preserve"> </w:t>
      </w:r>
      <w:r>
        <w:rPr/>
        <w:t>contrôle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 température avec presque aucune fluctuation et ainsi améliorer la sécurité</w:t>
      </w:r>
    </w:p>
    <w:p>
      <w:pPr>
        <w:pStyle w:val="TextBody"/>
        <w:spacing w:before="42" w:after="0"/>
        <w:ind w:left="0" w:right="0" w:hanging="0"/>
        <w:rPr/>
      </w:pPr>
      <w:r>
        <w:rPr/>
      </w:r>
    </w:p>
    <w:p>
      <w:pPr>
        <w:pStyle w:val="Heading1"/>
        <w:rPr/>
      </w:pPr>
      <w:r>
        <w:rPr/>
        <w:t>Spécifications</w:t>
      </w:r>
      <w:r>
        <w:rPr>
          <w:spacing w:val="44"/>
        </w:rPr>
        <w:t xml:space="preserve"> </w:t>
      </w:r>
      <w:r>
        <w:rPr/>
        <w:t>techniques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>
      <w:pPr>
        <w:pStyle w:val="Heading2"/>
        <w:tabs>
          <w:tab w:val="clear" w:pos="420"/>
          <w:tab w:val="left" w:pos="3680" w:leader="none"/>
        </w:tabs>
        <w:spacing w:before="52" w:after="0"/>
        <w:rPr/>
      </w:pPr>
      <w:r>
        <w:rPr/>
        <w:t>Réfrigérateur</w:t>
      </w:r>
      <w:r>
        <w:rPr>
          <w:spacing w:val="-7"/>
        </w:rPr>
        <w:t xml:space="preserve"> </w:t>
      </w:r>
      <w:r>
        <w:rPr>
          <w:spacing w:val="-2"/>
        </w:rPr>
        <w:t>médical</w:t>
      </w:r>
      <w:r>
        <w:rPr/>
        <w:tab/>
      </w:r>
      <w:r>
        <w:rPr>
          <w:spacing w:val="-4"/>
        </w:rPr>
        <w:t>2~8°C</w:t>
      </w:r>
    </w:p>
    <w:p>
      <w:pPr>
        <w:pStyle w:val="TextBody"/>
        <w:tabs>
          <w:tab w:val="clear" w:pos="420"/>
          <w:tab w:val="left" w:pos="3680" w:leader="none"/>
        </w:tabs>
        <w:spacing w:before="47" w:after="0"/>
        <w:rPr/>
      </w:pPr>
      <w:r>
        <w:rPr/>
        <w:t>Capacité</w:t>
      </w:r>
      <w:r>
        <w:rPr>
          <w:spacing w:val="-5"/>
        </w:rPr>
        <w:t xml:space="preserve"> </w:t>
      </w:r>
      <w:r>
        <w:rPr/>
        <w:t>(L)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rPr/>
        <w:tab/>
        <w:t>725</w:t>
      </w:r>
      <w:r>
        <w:rPr>
          <w:spacing w:val="-8"/>
        </w:rPr>
        <w:t xml:space="preserve"> </w:t>
      </w:r>
      <w:r>
        <w:rPr>
          <w:spacing w:val="-10"/>
        </w:rPr>
        <w:t>L</w:t>
      </w:r>
    </w:p>
    <w:p>
      <w:pPr>
        <w:pStyle w:val="TextBody"/>
        <w:tabs>
          <w:tab w:val="clear" w:pos="420"/>
          <w:tab w:val="left" w:pos="3680" w:leader="none"/>
          <w:tab w:val="left" w:pos="3714" w:leader="none"/>
        </w:tabs>
        <w:spacing w:lineRule="auto" w:line="276" w:before="44" w:after="0"/>
        <w:ind w:left="141" w:right="3422" w:hanging="0"/>
        <w:rPr/>
      </w:pPr>
      <w:r>
        <w:rPr/>
        <w:t>Taille interne (L*P*H) mm :</w:t>
        <w:tab/>
        <w:t>980 x 595 x 1260 cm Taille externe (L*P*H) mm :</w:t>
        <w:tab/>
        <w:t>1093 x 78 x 1992 cm Taille du paquet (L*P*H) mm :</w:t>
        <w:tab/>
        <w:t>1187</w:t>
      </w:r>
      <w:r>
        <w:rPr>
          <w:spacing w:val="-6"/>
        </w:rPr>
        <w:t xml:space="preserve"> </w:t>
      </w:r>
      <w:r>
        <w:rPr/>
        <w:t>x</w:t>
      </w:r>
      <w:r>
        <w:rPr>
          <w:spacing w:val="-7"/>
        </w:rPr>
        <w:t xml:space="preserve"> </w:t>
      </w:r>
      <w:r>
        <w:rPr/>
        <w:t>795</w:t>
      </w:r>
      <w:r>
        <w:rPr>
          <w:spacing w:val="-10"/>
        </w:rPr>
        <w:t xml:space="preserve"> </w:t>
      </w:r>
      <w:r>
        <w:rPr/>
        <w:t>x</w:t>
      </w:r>
      <w:r>
        <w:rPr>
          <w:spacing w:val="-7"/>
        </w:rPr>
        <w:t xml:space="preserve"> </w:t>
      </w:r>
      <w:r>
        <w:rPr/>
        <w:t>2136</w:t>
      </w:r>
      <w:r>
        <w:rPr>
          <w:spacing w:val="-6"/>
        </w:rPr>
        <w:t xml:space="preserve"> </w:t>
      </w:r>
      <w:r>
        <w:rPr/>
        <w:t>cm Poids net:</w:t>
        <w:tab/>
        <w:tab/>
        <w:t>171 kg</w:t>
      </w:r>
    </w:p>
    <w:p>
      <w:pPr>
        <w:pStyle w:val="TextBody"/>
        <w:tabs>
          <w:tab w:val="clear" w:pos="420"/>
          <w:tab w:val="left" w:pos="3680" w:leader="none"/>
        </w:tabs>
        <w:spacing w:before="1" w:after="0"/>
        <w:rPr/>
      </w:pPr>
      <w:r>
        <w:rPr/>
        <w:t>Poids</w:t>
      </w:r>
      <w:r>
        <w:rPr>
          <w:spacing w:val="-10"/>
        </w:rPr>
        <w:t xml:space="preserve"> </w:t>
      </w:r>
      <w:r>
        <w:rPr>
          <w:spacing w:val="-2"/>
        </w:rPr>
        <w:t>brut:</w:t>
      </w:r>
      <w:r>
        <w:rPr/>
        <w:tab/>
        <w:t>208</w:t>
      </w:r>
      <w:r>
        <w:rPr>
          <w:spacing w:val="-8"/>
        </w:rPr>
        <w:t xml:space="preserve"> </w:t>
      </w:r>
      <w:r>
        <w:rPr>
          <w:spacing w:val="-5"/>
        </w:rPr>
        <w:t>kg</w:t>
      </w:r>
    </w:p>
    <w:p>
      <w:pPr>
        <w:pStyle w:val="Heading2"/>
        <w:spacing w:before="269" w:after="0"/>
        <w:rPr/>
      </w:pPr>
      <w:r>
        <w:rPr>
          <w:spacing w:val="-2"/>
        </w:rPr>
        <w:t>Performance:</w:t>
      </w:r>
    </w:p>
    <w:p>
      <w:pPr>
        <w:pStyle w:val="TextBody"/>
        <w:tabs>
          <w:tab w:val="clear" w:pos="420"/>
          <w:tab w:val="left" w:pos="3680" w:leader="none"/>
        </w:tabs>
        <w:rPr>
          <w:rFonts w:ascii="Cambria Math" w:hAnsi="Cambria Math"/>
        </w:rPr>
      </w:pPr>
      <w:r>
        <w:rPr/>
        <w:t>Plage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température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rPr/>
        <w:tab/>
        <w:t>2</w:t>
      </w:r>
      <w:r>
        <w:rPr>
          <w:spacing w:val="-4"/>
        </w:rPr>
        <w:t xml:space="preserve"> </w:t>
      </w:r>
      <w:r>
        <w:rPr/>
        <w:t>~</w:t>
      </w:r>
      <w:r>
        <w:rPr>
          <w:spacing w:val="-1"/>
        </w:rPr>
        <w:t xml:space="preserve"> </w:t>
      </w:r>
      <w:r>
        <w:rPr/>
        <w:t>8</w:t>
      </w:r>
      <w:r>
        <w:rPr>
          <w:spacing w:val="1"/>
        </w:rPr>
        <w:t xml:space="preserve"> </w:t>
      </w:r>
      <w:r>
        <w:rPr>
          <w:rFonts w:ascii="Cambria Math" w:hAnsi="Cambria Math"/>
          <w:spacing w:val="-10"/>
        </w:rPr>
        <w:t>℃</w:t>
      </w:r>
    </w:p>
    <w:p>
      <w:pPr>
        <w:pStyle w:val="TextBody"/>
        <w:tabs>
          <w:tab w:val="clear" w:pos="420"/>
          <w:tab w:val="left" w:pos="3680" w:leader="none"/>
          <w:tab w:val="left" w:pos="3733" w:leader="none"/>
        </w:tabs>
        <w:spacing w:lineRule="auto" w:line="276"/>
        <w:ind w:left="141" w:right="4548" w:hanging="0"/>
        <w:rPr/>
      </w:pPr>
      <w:r>
        <w:rPr/>
        <w:t>Température ambiante :</w:t>
        <w:tab/>
        <w:t>16</w:t>
      </w:r>
      <w:r>
        <w:rPr>
          <w:spacing w:val="-14"/>
        </w:rPr>
        <w:t xml:space="preserve"> </w:t>
      </w:r>
      <w:r>
        <w:rPr/>
        <w:t>~</w:t>
      </w:r>
      <w:r>
        <w:rPr>
          <w:spacing w:val="-9"/>
        </w:rPr>
        <w:t xml:space="preserve"> </w:t>
      </w:r>
      <w:r>
        <w:rPr/>
        <w:t>32</w:t>
      </w:r>
      <w:r>
        <w:rPr>
          <w:spacing w:val="-14"/>
        </w:rPr>
        <w:t xml:space="preserve"> </w:t>
      </w:r>
      <w:r>
        <w:rPr>
          <w:rFonts w:ascii="Cambria Math" w:hAnsi="Cambria Math"/>
        </w:rPr>
        <w:t xml:space="preserve">℃ </w:t>
      </w:r>
      <w:r>
        <w:rPr/>
        <w:t>Performance de refroidissement :</w:t>
        <w:tab/>
        <w:t xml:space="preserve">5 </w:t>
      </w:r>
      <w:r>
        <w:rPr>
          <w:rFonts w:ascii="Cambria Math" w:hAnsi="Cambria Math"/>
        </w:rPr>
        <w:t xml:space="preserve">℃ </w:t>
      </w:r>
      <w:r>
        <w:rPr/>
        <w:t>Classe climatique :</w:t>
        <w:tab/>
        <w:tab/>
      </w:r>
      <w:r>
        <w:rPr>
          <w:spacing w:val="-10"/>
        </w:rPr>
        <w:t>N</w:t>
      </w:r>
    </w:p>
    <w:p>
      <w:pPr>
        <w:pStyle w:val="TextBody"/>
        <w:tabs>
          <w:tab w:val="clear" w:pos="420"/>
          <w:tab w:val="left" w:pos="3733" w:leader="none"/>
        </w:tabs>
        <w:spacing w:before="2" w:after="0"/>
        <w:rPr/>
      </w:pPr>
      <w:r>
        <w:rPr/>
        <w:t>Contrôleur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Microprocesseur</w:t>
      </w:r>
    </w:p>
    <w:p>
      <w:pPr>
        <w:pStyle w:val="TextBody"/>
        <w:tabs>
          <w:tab w:val="clear" w:pos="420"/>
          <w:tab w:val="left" w:pos="3680" w:leader="none"/>
        </w:tabs>
        <w:rPr/>
      </w:pPr>
      <w:r>
        <w:rPr/>
        <w:t>Affichage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rPr/>
        <w:tab/>
        <w:t>affichage</w:t>
      </w:r>
      <w:r>
        <w:rPr>
          <w:spacing w:val="-11"/>
        </w:rPr>
        <w:t xml:space="preserve"> </w:t>
      </w:r>
      <w:r>
        <w:rPr>
          <w:spacing w:val="-2"/>
        </w:rPr>
        <w:t>numérique</w:t>
      </w:r>
    </w:p>
    <w:p>
      <w:pPr>
        <w:pStyle w:val="Heading2"/>
        <w:spacing w:before="241" w:after="0"/>
        <w:rPr/>
      </w:pPr>
      <w:r>
        <w:rPr>
          <w:spacing w:val="-2"/>
        </w:rPr>
        <w:t>Réfrigération:</w:t>
      </w:r>
    </w:p>
    <w:p>
      <w:pPr>
        <w:pStyle w:val="TextBody"/>
        <w:tabs>
          <w:tab w:val="clear" w:pos="420"/>
          <w:tab w:val="left" w:pos="3733" w:leader="none"/>
        </w:tabs>
        <w:rPr/>
      </w:pPr>
      <w:r>
        <w:rPr/>
        <w:t>Compresseur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rPr/>
        <w:tab/>
        <w:t>1</w:t>
      </w:r>
      <w:r>
        <w:rPr>
          <w:spacing w:val="-4"/>
        </w:rPr>
        <w:t xml:space="preserve"> pièce</w:t>
      </w:r>
    </w:p>
    <w:p>
      <w:pPr>
        <w:pStyle w:val="TextBody"/>
        <w:tabs>
          <w:tab w:val="clear" w:pos="420"/>
          <w:tab w:val="left" w:pos="3733" w:leader="none"/>
        </w:tabs>
        <w:spacing w:lineRule="auto" w:line="276"/>
        <w:ind w:left="141" w:right="3243" w:hanging="0"/>
        <w:rPr/>
      </w:pPr>
      <w:r>
        <w:rPr/>
        <w:t>Méthode de refroidissement :</w:t>
        <w:tab/>
        <w:t>refroidissement</w:t>
      </w:r>
      <w:r>
        <w:rPr>
          <w:spacing w:val="-14"/>
        </w:rPr>
        <w:t xml:space="preserve"> </w:t>
      </w:r>
      <w:r>
        <w:rPr/>
        <w:t>par</w:t>
      </w:r>
      <w:r>
        <w:rPr>
          <w:spacing w:val="-14"/>
        </w:rPr>
        <w:t xml:space="preserve"> </w:t>
      </w:r>
      <w:r>
        <w:rPr/>
        <w:t>air Mode de dégivrage :</w:t>
        <w:tab/>
      </w:r>
      <w:r>
        <w:rPr>
          <w:spacing w:val="-2"/>
        </w:rPr>
        <w:t>Automatique</w:t>
      </w:r>
    </w:p>
    <w:p>
      <w:pPr>
        <w:pStyle w:val="TextBody"/>
        <w:tabs>
          <w:tab w:val="clear" w:pos="420"/>
          <w:tab w:val="left" w:pos="3680" w:leader="none"/>
        </w:tabs>
        <w:spacing w:before="3" w:after="0"/>
        <w:rPr/>
      </w:pPr>
      <w:r>
        <w:rPr/>
        <w:t>Réfrigérant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4"/>
        </w:rPr>
        <w:t>R290</w:t>
      </w:r>
    </w:p>
    <w:p>
      <w:pPr>
        <w:pStyle w:val="TextBody"/>
        <w:tabs>
          <w:tab w:val="clear" w:pos="420"/>
          <w:tab w:val="right" w:pos="3920" w:leader="none"/>
        </w:tabs>
        <w:rPr/>
      </w:pPr>
      <w:r>
        <w:rPr/>
        <w:t>Épaisseur</w:t>
      </w:r>
      <w:r>
        <w:rPr>
          <w:spacing w:val="-7"/>
        </w:rPr>
        <w:t xml:space="preserve"> </w:t>
      </w:r>
      <w:r>
        <w:rPr/>
        <w:t>d'isolation</w:t>
      </w:r>
      <w:r>
        <w:rPr>
          <w:spacing w:val="-5"/>
        </w:rPr>
        <w:t xml:space="preserve"> </w:t>
      </w:r>
      <w:r>
        <w:rPr/>
        <w:t>(mm)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55</w:t>
      </w:r>
    </w:p>
    <w:p>
      <w:pPr>
        <w:pStyle w:val="Heading2"/>
        <w:spacing w:before="187" w:after="0"/>
        <w:rPr/>
      </w:pPr>
      <w:r>
        <w:rPr>
          <w:spacing w:val="-2"/>
        </w:rPr>
        <w:t>Construction:</w:t>
      </w:r>
    </w:p>
    <w:p>
      <w:pPr>
        <w:pStyle w:val="TextBody"/>
        <w:tabs>
          <w:tab w:val="clear" w:pos="420"/>
          <w:tab w:val="left" w:pos="3680" w:leader="none"/>
        </w:tabs>
        <w:spacing w:before="5" w:after="0"/>
        <w:rPr/>
      </w:pPr>
      <w:r>
        <w:rPr/>
        <w:t>Matériau</w:t>
      </w:r>
      <w:r>
        <w:rPr>
          <w:spacing w:val="-8"/>
        </w:rPr>
        <w:t xml:space="preserve"> </w:t>
      </w:r>
      <w:r>
        <w:rPr/>
        <w:t>externe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PCM</w:t>
      </w:r>
    </w:p>
    <w:p>
      <w:pPr>
        <w:pStyle w:val="TextBody"/>
        <w:tabs>
          <w:tab w:val="clear" w:pos="420"/>
          <w:tab w:val="left" w:pos="3680" w:leader="none"/>
        </w:tabs>
        <w:spacing w:lineRule="auto" w:line="276" w:before="0" w:after="0"/>
        <w:ind w:left="3680" w:right="1622" w:hanging="3540"/>
        <w:rPr/>
      </w:pPr>
      <w:r>
        <w:rPr/>
        <w:t>Matériau intérieur :</w:t>
        <w:tab/>
        <w:t>plaque</w:t>
      </w:r>
      <w:r>
        <w:rPr>
          <w:spacing w:val="-7"/>
        </w:rPr>
        <w:t xml:space="preserve"> </w:t>
      </w:r>
      <w:r>
        <w:rPr/>
        <w:t>d'aluminium</w:t>
      </w:r>
      <w:r>
        <w:rPr>
          <w:spacing w:val="-11"/>
        </w:rPr>
        <w:t xml:space="preserve"> </w:t>
      </w:r>
      <w:r>
        <w:rPr/>
        <w:t>avec</w:t>
      </w:r>
      <w:r>
        <w:rPr>
          <w:spacing w:val="-11"/>
        </w:rPr>
        <w:t xml:space="preserve"> </w:t>
      </w:r>
      <w:r>
        <w:rPr/>
        <w:t>pulvérisation</w:t>
      </w:r>
      <w:r>
        <w:rPr>
          <w:spacing w:val="-12"/>
        </w:rPr>
        <w:t xml:space="preserve"> </w:t>
      </w:r>
      <w:r>
        <w:rPr/>
        <w:t>/ Acier inoxydable (en option)</w:t>
      </w:r>
    </w:p>
    <w:p>
      <w:pPr>
        <w:pStyle w:val="TextBody"/>
        <w:tabs>
          <w:tab w:val="clear" w:pos="420"/>
          <w:tab w:val="left" w:pos="3680" w:leader="none"/>
        </w:tabs>
        <w:spacing w:lineRule="exact" w:line="292" w:before="0" w:after="0"/>
        <w:rPr/>
      </w:pPr>
      <w:r>
        <w:rPr/>
        <w:t>Étagères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rPr/>
        <w:tab/>
        <w:t>12</w:t>
      </w:r>
      <w:r>
        <w:rPr>
          <w:spacing w:val="-7"/>
        </w:rPr>
        <w:t xml:space="preserve"> </w:t>
      </w:r>
      <w:r>
        <w:rPr/>
        <w:t>(grille</w:t>
      </w:r>
      <w:r>
        <w:rPr>
          <w:spacing w:val="-2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fil</w:t>
      </w:r>
      <w:r>
        <w:rPr>
          <w:spacing w:val="-2"/>
        </w:rPr>
        <w:t xml:space="preserve"> </w:t>
      </w:r>
      <w:r>
        <w:rPr/>
        <w:t>d'acier</w:t>
      </w:r>
      <w:r>
        <w:rPr>
          <w:spacing w:val="-4"/>
        </w:rPr>
        <w:t xml:space="preserve"> </w:t>
      </w:r>
      <w:r>
        <w:rPr>
          <w:spacing w:val="-2"/>
        </w:rPr>
        <w:t>enduit)</w:t>
      </w:r>
    </w:p>
    <w:p>
      <w:pPr>
        <w:pStyle w:val="TextBody"/>
        <w:tabs>
          <w:tab w:val="clear" w:pos="420"/>
          <w:tab w:val="left" w:pos="3680" w:leader="none"/>
        </w:tabs>
        <w:rPr/>
      </w:pPr>
      <w:r>
        <w:rPr/>
        <w:t>Serrure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porte</w:t>
      </w:r>
      <w:r>
        <w:rPr>
          <w:spacing w:val="-5"/>
        </w:rPr>
        <w:t xml:space="preserve"> </w:t>
      </w:r>
      <w:r>
        <w:rPr/>
        <w:t>avec</w:t>
      </w:r>
      <w:r>
        <w:rPr>
          <w:spacing w:val="-5"/>
        </w:rPr>
        <w:t xml:space="preserve"> </w:t>
      </w:r>
      <w:r>
        <w:rPr/>
        <w:t>clé</w:t>
      </w:r>
      <w:r>
        <w:rPr>
          <w:spacing w:val="2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Oui</w:t>
      </w:r>
    </w:p>
    <w:p>
      <w:pPr>
        <w:pStyle w:val="TextBody"/>
        <w:tabs>
          <w:tab w:val="clear" w:pos="420"/>
          <w:tab w:val="left" w:pos="3680" w:leader="none"/>
        </w:tabs>
        <w:rPr/>
      </w:pPr>
      <w:r>
        <w:rPr/>
        <w:t>Éclairage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LED</w:t>
      </w:r>
    </w:p>
    <w:p>
      <w:pPr>
        <w:pStyle w:val="TextBody"/>
        <w:tabs>
          <w:tab w:val="clear" w:pos="420"/>
          <w:tab w:val="left" w:pos="3680" w:leader="none"/>
        </w:tabs>
        <w:spacing w:before="48" w:after="0"/>
        <w:rPr/>
      </w:pPr>
      <w:r>
        <w:rPr/>
        <w:t>Port</w:t>
      </w:r>
      <w:r>
        <w:rPr>
          <w:spacing w:val="-7"/>
        </w:rPr>
        <w:t xml:space="preserve"> </w:t>
      </w:r>
      <w:r>
        <w:rPr/>
        <w:t>d'accès</w:t>
      </w:r>
      <w:r>
        <w:rPr>
          <w:spacing w:val="-3"/>
        </w:rPr>
        <w:t xml:space="preserve"> </w:t>
      </w:r>
      <w:r>
        <w:rPr>
          <w:spacing w:val="-12"/>
        </w:rPr>
        <w:t>:</w:t>
      </w:r>
      <w:r>
        <w:rPr/>
        <w:tab/>
        <w:t>1</w:t>
      </w:r>
      <w:r>
        <w:rPr>
          <w:spacing w:val="-9"/>
        </w:rPr>
        <w:t xml:space="preserve"> </w:t>
      </w:r>
      <w:r>
        <w:rPr/>
        <w:t>pièce.</w:t>
      </w:r>
      <w:r>
        <w:rPr>
          <w:spacing w:val="-2"/>
        </w:rPr>
        <w:t xml:space="preserve"> </w:t>
      </w:r>
      <w:r>
        <w:rPr/>
        <w:t>Ø</w:t>
      </w:r>
      <w:r>
        <w:rPr>
          <w:spacing w:val="-1"/>
        </w:rPr>
        <w:t xml:space="preserve"> </w:t>
      </w:r>
      <w:r>
        <w:rPr/>
        <w:t>25</w:t>
      </w:r>
      <w:r>
        <w:rPr>
          <w:spacing w:val="-1"/>
        </w:rPr>
        <w:t xml:space="preserve"> </w:t>
      </w:r>
      <w:r>
        <w:rPr>
          <w:spacing w:val="-5"/>
        </w:rPr>
        <w:t>mm</w:t>
      </w:r>
    </w:p>
    <w:p>
      <w:pPr>
        <w:pStyle w:val="TextBody"/>
        <w:tabs>
          <w:tab w:val="clear" w:pos="420"/>
          <w:tab w:val="left" w:pos="3733" w:leader="none"/>
        </w:tabs>
        <w:spacing w:lineRule="auto" w:line="276" w:before="41" w:after="0"/>
        <w:ind w:left="141" w:right="2663" w:hanging="0"/>
        <w:rPr/>
      </w:pPr>
      <w:r>
        <w:rPr/>
        <w:t>Roulettes :</w:t>
        <w:tab/>
        <w:t>4+</w:t>
      </w:r>
      <w:r>
        <w:rPr>
          <w:spacing w:val="-9"/>
        </w:rPr>
        <w:t xml:space="preserve"> </w:t>
      </w:r>
      <w:r>
        <w:rPr/>
        <w:t>(2</w:t>
      </w:r>
      <w:r>
        <w:rPr>
          <w:spacing w:val="-8"/>
        </w:rPr>
        <w:t xml:space="preserve"> </w:t>
      </w:r>
      <w:r>
        <w:rPr/>
        <w:t>pieds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nivellement</w:t>
      </w:r>
      <w:r>
        <w:rPr>
          <w:rFonts w:ascii="MS Gothic" w:hAnsi="MS Gothic" w:eastAsia="MS Gothic"/>
        </w:rPr>
        <w:t xml:space="preserve">） </w:t>
      </w:r>
      <w:r>
        <w:rPr/>
        <w:t>Enregistrement des données/Intervalle/Capacité de mémoire :</w:t>
      </w:r>
    </w:p>
    <w:p>
      <w:pPr>
        <w:sectPr>
          <w:headerReference w:type="default" r:id="rId4"/>
          <w:type w:val="nextPage"/>
          <w:pgSz w:w="11906" w:h="16838"/>
          <w:pgMar w:left="1275" w:right="1417" w:header="994" w:top="13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tabs>
          <w:tab w:val="clear" w:pos="420"/>
          <w:tab w:val="left" w:pos="3680" w:leader="none"/>
        </w:tabs>
        <w:spacing w:lineRule="auto" w:line="276" w:before="0" w:after="0"/>
        <w:ind w:left="141" w:right="2411" w:firstLine="706"/>
        <w:rPr/>
      </w:pPr>
      <w:r>
        <w:rPr/>
        <w:t>USB/Enregistrement</w:t>
      </w:r>
      <w:r>
        <w:rPr>
          <w:spacing w:val="-7"/>
        </w:rPr>
        <w:t xml:space="preserve"> </w:t>
      </w:r>
      <w:r>
        <w:rPr/>
        <w:t>toutes</w:t>
      </w:r>
      <w:r>
        <w:rPr>
          <w:spacing w:val="-6"/>
        </w:rPr>
        <w:t xml:space="preserve"> </w:t>
      </w:r>
      <w:r>
        <w:rPr/>
        <w:t>Les</w:t>
      </w:r>
      <w:r>
        <w:rPr>
          <w:spacing w:val="-6"/>
        </w:rPr>
        <w:t xml:space="preserve"> </w:t>
      </w:r>
      <w:r>
        <w:rPr/>
        <w:t>10</w:t>
      </w:r>
      <w:r>
        <w:rPr>
          <w:spacing w:val="-9"/>
        </w:rPr>
        <w:t xml:space="preserve"> </w:t>
      </w:r>
      <w:r>
        <w:rPr/>
        <w:t>minutes/100</w:t>
      </w:r>
      <w:r>
        <w:rPr>
          <w:spacing w:val="-5"/>
        </w:rPr>
        <w:t xml:space="preserve"> </w:t>
      </w:r>
      <w:r>
        <w:rPr/>
        <w:t>000</w:t>
      </w:r>
      <w:r>
        <w:rPr>
          <w:spacing w:val="-9"/>
        </w:rPr>
        <w:t xml:space="preserve"> </w:t>
      </w:r>
      <w:r>
        <w:rPr/>
        <w:t>données Porte avec chauffage :</w:t>
        <w:tab/>
      </w:r>
      <w:r>
        <w:rPr>
          <w:spacing w:val="-4"/>
        </w:rPr>
        <w:t>Oui</w:t>
      </w:r>
    </w:p>
    <w:p>
      <w:pPr>
        <w:pStyle w:val="Heading2"/>
        <w:spacing w:before="41" w:after="0"/>
        <w:rPr/>
      </w:pPr>
      <w:r>
        <w:rPr>
          <w:spacing w:val="-2"/>
        </w:rPr>
        <w:t>Alarme:</w:t>
      </w:r>
    </w:p>
    <w:p>
      <w:pPr>
        <w:pStyle w:val="TextBody"/>
        <w:tabs>
          <w:tab w:val="clear" w:pos="420"/>
          <w:tab w:val="left" w:pos="3680" w:leader="none"/>
        </w:tabs>
        <w:spacing w:lineRule="auto" w:line="276"/>
        <w:ind w:left="3680" w:right="535" w:hanging="3540"/>
        <w:rPr/>
      </w:pPr>
      <w:r>
        <w:rPr/>
        <w:t>Température :</w:t>
        <w:tab/>
        <w:t>Température</w:t>
      </w:r>
      <w:r>
        <w:rPr>
          <w:spacing w:val="-11"/>
        </w:rPr>
        <w:t xml:space="preserve"> </w:t>
      </w:r>
      <w:r>
        <w:rPr/>
        <w:t>élevée/basse,</w:t>
      </w:r>
      <w:r>
        <w:rPr>
          <w:spacing w:val="-14"/>
        </w:rPr>
        <w:t xml:space="preserve"> </w:t>
      </w:r>
      <w:r>
        <w:rPr/>
        <w:t>Température</w:t>
      </w:r>
      <w:r>
        <w:rPr>
          <w:spacing w:val="-11"/>
        </w:rPr>
        <w:t xml:space="preserve"> </w:t>
      </w:r>
      <w:r>
        <w:rPr/>
        <w:t>ambiante élevée, Surchauffe du condenseur</w:t>
      </w:r>
    </w:p>
    <w:p>
      <w:pPr>
        <w:pStyle w:val="TextBody"/>
        <w:tabs>
          <w:tab w:val="clear" w:pos="420"/>
          <w:tab w:val="left" w:pos="3680" w:leader="none"/>
        </w:tabs>
        <w:spacing w:lineRule="exact" w:line="291" w:before="0" w:after="0"/>
        <w:rPr/>
      </w:pPr>
      <w:r>
        <w:rPr/>
        <w:t>Électrique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/>
        <w:tab/>
        <w:t>panne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courant,</w:t>
      </w:r>
      <w:r>
        <w:rPr>
          <w:spacing w:val="-4"/>
        </w:rPr>
        <w:t xml:space="preserve"> </w:t>
      </w:r>
      <w:r>
        <w:rPr/>
        <w:t>batterie</w:t>
      </w:r>
      <w:r>
        <w:rPr>
          <w:spacing w:val="-5"/>
        </w:rPr>
        <w:t xml:space="preserve"> </w:t>
      </w:r>
      <w:r>
        <w:rPr>
          <w:spacing w:val="-2"/>
        </w:rPr>
        <w:t>faible</w:t>
      </w:r>
    </w:p>
    <w:p>
      <w:pPr>
        <w:pStyle w:val="TextBody"/>
        <w:tabs>
          <w:tab w:val="clear" w:pos="420"/>
          <w:tab w:val="left" w:pos="3685" w:leader="none"/>
        </w:tabs>
        <w:spacing w:lineRule="auto" w:line="276"/>
        <w:ind w:left="3685" w:right="8" w:hanging="3544"/>
        <w:rPr/>
      </w:pPr>
      <w:r>
        <w:rPr/>
        <w:t>Système :</w:t>
        <w:tab/>
        <w:t>défaillance</w:t>
      </w:r>
      <w:r>
        <w:rPr>
          <w:spacing w:val="-5"/>
        </w:rPr>
        <w:t xml:space="preserve"> </w:t>
      </w:r>
      <w:r>
        <w:rPr/>
        <w:t>du</w:t>
      </w:r>
      <w:r>
        <w:rPr>
          <w:spacing w:val="-10"/>
        </w:rPr>
        <w:t xml:space="preserve"> </w:t>
      </w:r>
      <w:r>
        <w:rPr/>
        <w:t>capteur,</w:t>
      </w:r>
      <w:r>
        <w:rPr>
          <w:spacing w:val="-7"/>
        </w:rPr>
        <w:t xml:space="preserve"> </w:t>
      </w:r>
      <w:r>
        <w:rPr/>
        <w:t>porte</w:t>
      </w:r>
      <w:r>
        <w:rPr>
          <w:spacing w:val="-8"/>
        </w:rPr>
        <w:t xml:space="preserve"> </w:t>
      </w:r>
      <w:r>
        <w:rPr/>
        <w:t>entrouverte,</w:t>
      </w:r>
      <w:r>
        <w:rPr>
          <w:spacing w:val="-6"/>
        </w:rPr>
        <w:t xml:space="preserve"> </w:t>
      </w:r>
      <w:r>
        <w:rPr/>
        <w:t>défaillance</w:t>
      </w:r>
      <w:r>
        <w:rPr>
          <w:spacing w:val="-8"/>
        </w:rPr>
        <w:t xml:space="preserve"> </w:t>
      </w:r>
      <w:r>
        <w:rPr/>
        <w:t xml:space="preserve">de Panne de courant, batterie faible Panne de </w:t>
      </w:r>
      <w:r>
        <w:rPr>
          <w:spacing w:val="-2"/>
        </w:rPr>
        <w:t>communication</w:t>
      </w:r>
    </w:p>
    <w:p>
      <w:pPr>
        <w:pStyle w:val="TextBody"/>
        <w:spacing w:before="46" w:after="0"/>
        <w:ind w:left="0" w:right="0" w:hanging="0"/>
        <w:rPr/>
      </w:pPr>
      <w:r>
        <w:rPr/>
      </w:r>
    </w:p>
    <w:p>
      <w:pPr>
        <w:pStyle w:val="Heading2"/>
        <w:rPr/>
      </w:pPr>
      <w:r>
        <w:rPr>
          <w:spacing w:val="-2"/>
        </w:rPr>
        <w:t>Électrique:</w:t>
      </w:r>
    </w:p>
    <w:p>
      <w:pPr>
        <w:pStyle w:val="TextBody"/>
        <w:tabs>
          <w:tab w:val="clear" w:pos="420"/>
          <w:tab w:val="left" w:pos="3680" w:leader="none"/>
        </w:tabs>
        <w:rPr/>
      </w:pPr>
      <w:r>
        <w:rPr/>
        <w:t>Alimentation</w:t>
      </w:r>
      <w:r>
        <w:rPr>
          <w:spacing w:val="-7"/>
        </w:rPr>
        <w:t xml:space="preserve"> </w:t>
      </w:r>
      <w:r>
        <w:rPr/>
        <w:t>(V/HZ)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rPr/>
        <w:tab/>
        <w:t>220</w:t>
      </w:r>
      <w:r>
        <w:rPr>
          <w:spacing w:val="-6"/>
        </w:rPr>
        <w:t xml:space="preserve"> </w:t>
      </w:r>
      <w:r>
        <w:rPr/>
        <w:t>~</w:t>
      </w:r>
      <w:r>
        <w:rPr>
          <w:spacing w:val="1"/>
        </w:rPr>
        <w:t xml:space="preserve"> </w:t>
      </w:r>
      <w:r>
        <w:rPr>
          <w:spacing w:val="-2"/>
        </w:rPr>
        <w:t>240/50</w:t>
      </w:r>
    </w:p>
    <w:p>
      <w:pPr>
        <w:pStyle w:val="TextBody"/>
        <w:tabs>
          <w:tab w:val="clear" w:pos="420"/>
          <w:tab w:val="right" w:pos="4040" w:leader="none"/>
        </w:tabs>
        <w:rPr/>
      </w:pPr>
      <w:r>
        <w:rPr/>
        <w:t>Puissance</w:t>
      </w:r>
      <w:r>
        <w:rPr>
          <w:spacing w:val="-8"/>
        </w:rPr>
        <w:t xml:space="preserve"> </w:t>
      </w:r>
      <w:r>
        <w:rPr/>
        <w:t>nominale</w:t>
      </w:r>
      <w:r>
        <w:rPr>
          <w:spacing w:val="-4"/>
        </w:rPr>
        <w:t xml:space="preserve"> </w:t>
      </w:r>
      <w:r>
        <w:rPr/>
        <w:t>(W)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450</w:t>
      </w:r>
    </w:p>
    <w:p>
      <w:pPr>
        <w:pStyle w:val="TextBody"/>
        <w:tabs>
          <w:tab w:val="clear" w:pos="420"/>
          <w:tab w:val="right" w:pos="4209" w:leader="none"/>
        </w:tabs>
        <w:spacing w:lineRule="auto" w:line="276"/>
        <w:ind w:left="141" w:right="4891" w:hanging="0"/>
        <w:rPr/>
      </w:pPr>
      <w:r>
        <w:rPr/>
        <w:t>Consommation</w:t>
      </w:r>
      <w:r>
        <w:rPr>
          <w:spacing w:val="-12"/>
        </w:rPr>
        <w:t xml:space="preserve"> </w:t>
      </w:r>
      <w:r>
        <w:rPr/>
        <w:t>d'énergie</w:t>
      </w:r>
      <w:r>
        <w:rPr>
          <w:spacing w:val="-10"/>
        </w:rPr>
        <w:t xml:space="preserve"> </w:t>
      </w:r>
      <w:r>
        <w:rPr/>
        <w:t>(KWh/24h)</w:t>
      </w:r>
      <w:r>
        <w:rPr>
          <w:spacing w:val="-7"/>
        </w:rPr>
        <w:t xml:space="preserve"> </w:t>
      </w:r>
      <w:r>
        <w:rPr/>
        <w:t>:</w:t>
      </w:r>
      <w:r>
        <w:rPr>
          <w:spacing w:val="-8"/>
        </w:rPr>
        <w:t xml:space="preserve"> </w:t>
      </w:r>
      <w:r>
        <w:rPr/>
        <w:t>8.42 Courant nominal (A) :</w:t>
        <w:tab/>
      </w:r>
      <w:r>
        <w:rPr>
          <w:spacing w:val="-4"/>
        </w:rPr>
        <w:t>3.90</w:t>
      </w:r>
    </w:p>
    <w:p>
      <w:pPr>
        <w:pStyle w:val="Heading2"/>
        <w:spacing w:before="541" w:after="0"/>
        <w:rPr/>
      </w:pPr>
      <w:r>
        <w:rPr>
          <w:spacing w:val="-2"/>
        </w:rPr>
        <w:t>Accessoires:</w:t>
      </w:r>
    </w:p>
    <w:p>
      <w:pPr>
        <w:pStyle w:val="TextBody"/>
        <w:rPr/>
      </w:pPr>
      <w:r>
        <w:rPr/>
        <w:t>Standard</w:t>
      </w:r>
      <w:r>
        <w:rPr>
          <w:spacing w:val="-4"/>
        </w:rPr>
        <w:t xml:space="preserve"> </w:t>
      </w:r>
      <w:r>
        <w:rPr/>
        <w:t>:</w:t>
      </w:r>
      <w:r>
        <w:rPr>
          <w:spacing w:val="-6"/>
        </w:rPr>
        <w:t xml:space="preserve"> </w:t>
      </w:r>
      <w:r>
        <w:rPr/>
        <w:t>RS485,</w:t>
      </w:r>
      <w:r>
        <w:rPr>
          <w:spacing w:val="-3"/>
        </w:rPr>
        <w:t xml:space="preserve"> </w:t>
      </w:r>
      <w:r>
        <w:rPr/>
        <w:t>contact d'alarme à</w:t>
      </w:r>
      <w:r>
        <w:rPr>
          <w:spacing w:val="-5"/>
        </w:rPr>
        <w:t xml:space="preserve"> </w:t>
      </w:r>
      <w:r>
        <w:rPr/>
        <w:t>distance,</w:t>
      </w:r>
      <w:r>
        <w:rPr>
          <w:spacing w:val="-7"/>
        </w:rPr>
        <w:t xml:space="preserve"> </w:t>
      </w:r>
      <w:r>
        <w:rPr/>
        <w:t>batterie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secours</w:t>
      </w:r>
    </w:p>
    <w:p>
      <w:pPr>
        <w:pStyle w:val="TextBody"/>
        <w:rPr>
          <w:spacing w:val="-2"/>
        </w:rPr>
      </w:pPr>
      <w:r>
        <w:rPr/>
      </w:r>
    </w:p>
    <w:p>
      <w:pPr>
        <w:pStyle w:val="TextBody"/>
        <w:rPr>
          <w:spacing w:val="-2"/>
        </w:rPr>
      </w:pPr>
      <w:r>
        <w:rPr/>
      </w:r>
    </w:p>
    <w:p>
      <w:pPr>
        <w:pStyle w:val="TextBody"/>
        <w:rPr>
          <w:spacing w:val="-2"/>
        </w:rPr>
      </w:pPr>
      <w:r>
        <w:rPr/>
      </w:r>
    </w:p>
    <w:p>
      <w:pPr>
        <w:pStyle w:val="Normal"/>
        <w:spacing w:lineRule="auto" w:line="240" w:before="37" w:after="0"/>
        <w:ind w:left="0" w:right="0" w:hanging="0"/>
        <w:jc w:val="center"/>
        <w:rPr>
          <w:color w:val="2A6099"/>
          <w:spacing w:val="-2"/>
        </w:rPr>
      </w:pPr>
      <w:r>
        <w:rPr>
          <w:sz w:val="20"/>
        </w:rPr>
      </w:r>
    </w:p>
    <w:p>
      <w:pPr>
        <w:pStyle w:val="Normal"/>
        <w:shd w:fill="FFFFFF"/>
        <w:spacing w:lineRule="auto" w:line="316" w:before="0" w:after="240"/>
        <w:ind w:left="72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orizontalLine"/>
        <w:rPr/>
      </w:pPr>
      <w:r>
        <w:rPr/>
      </w:r>
    </w:p>
    <w:p>
      <w:pPr>
        <w:pStyle w:val="Normal"/>
        <w:shd w:fill="FFFFFF"/>
        <w:spacing w:lineRule="auto" w:line="316" w:before="0" w:after="240"/>
        <w:ind w:left="72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fill="FFFFFF"/>
        <w:spacing w:lineRule="auto" w:line="316" w:before="0" w:after="240"/>
        <w:ind w:left="720" w:right="0" w:hanging="0"/>
        <w:jc w:val="center"/>
        <w:rPr/>
      </w:pPr>
      <w:r>
        <w:rPr>
          <w:rFonts w:eastAsia="Comfortaa" w:cs="Comfortaa" w:ascii="Comfortaa" w:hAnsi="Comfortaa"/>
          <w:sz w:val="32"/>
          <w:szCs w:val="32"/>
        </w:rPr>
        <w:t>Produit proposé sur notre boutique en ligne</w:t>
      </w:r>
    </w:p>
    <w:p>
      <w:pPr>
        <w:pStyle w:val="Normal"/>
        <w:shd w:fill="FFFFFF"/>
        <w:spacing w:lineRule="auto" w:line="316" w:before="0" w:after="240"/>
        <w:ind w:left="720" w:right="0" w:hanging="0"/>
        <w:jc w:val="center"/>
        <w:rPr/>
      </w:pPr>
      <w:r>
        <w:rPr>
          <w:rFonts w:eastAsia="Comfortaa" w:cs="Comfortaa" w:ascii="Comfortaa" w:hAnsi="Comfortaa"/>
          <w:sz w:val="32"/>
          <w:szCs w:val="32"/>
        </w:rPr>
        <w:t xml:space="preserve"> </w:t>
      </w:r>
      <w:r>
        <w:rPr>
          <w:rFonts w:eastAsia="Comfortaa" w:cs="Comfortaa" w:ascii="Comfortaa" w:hAnsi="Comfortaa"/>
          <w:b/>
          <w:color w:val="4A86E8"/>
          <w:sz w:val="32"/>
          <w:szCs w:val="32"/>
        </w:rPr>
        <w:t>labomaster.co</w:t>
      </w:r>
      <w:r>
        <w:rPr>
          <w:rFonts w:eastAsia="Comfortaa" w:cs="Comfortaa" w:ascii="Comfortaa" w:hAnsi="Comfortaa"/>
          <w:b/>
          <w:color w:val="4A86E8"/>
          <w:sz w:val="32"/>
          <w:szCs w:val="32"/>
        </w:rPr>
        <w:t>m</w:t>
      </w:r>
      <w:r>
        <w:rPr>
          <w:rFonts w:eastAsia="SimSun" w:cs="SimSun" w:ascii="SimSun" w:hAnsi="SimSun"/>
          <w:color w:val="auto"/>
          <w:sz w:val="24"/>
          <w:szCs w:val="24"/>
          <w:u w:val="none"/>
          <w:lang w:val="fr-FR"/>
        </w:rPr>
        <w:t xml:space="preserve">      </w:t>
      </w:r>
    </w:p>
    <w:sectPr>
      <w:headerReference w:type="default" r:id="rId5"/>
      <w:type w:val="nextPage"/>
      <w:pgSz w:w="11906" w:h="16838"/>
      <w:pgMar w:left="1275" w:right="1417" w:header="994" w:top="13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Cambria Math">
    <w:charset w:val="00"/>
    <w:family w:val="roman"/>
    <w:pitch w:val="variable"/>
  </w:font>
  <w:font w:name="MS Gothic">
    <w:charset w:val="00"/>
    <w:family w:val="roman"/>
    <w:pitch w:val="variable"/>
  </w:font>
  <w:font w:name="Comfortaa">
    <w:charset w:val="00"/>
    <w:family w:val="roman"/>
    <w:pitch w:val="variable"/>
  </w:font>
  <w:font w:name="SimSu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ing1"/>
      <w:spacing w:lineRule="auto" w:line="240" w:before="37" w:after="0"/>
      <w:ind w:left="137" w:right="0" w:hanging="0"/>
      <w:jc w:val="center"/>
      <w:rPr>
        <w:sz w:val="20"/>
      </w:rPr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955040</wp:posOffset>
          </wp:positionH>
          <wp:positionV relativeFrom="paragraph">
            <wp:posOffset>-300990</wp:posOffset>
          </wp:positionV>
          <wp:extent cx="1743075" cy="32385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220345</wp:posOffset>
          </wp:positionH>
          <wp:positionV relativeFrom="paragraph">
            <wp:posOffset>-406400</wp:posOffset>
          </wp:positionV>
          <wp:extent cx="609600" cy="561340"/>
          <wp:effectExtent l="0" t="0" r="0" b="0"/>
          <wp:wrapSquare wrapText="largest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0" cy="19685"/>
              <wp:effectExtent l="0" t="0" r="0" b="0"/>
              <wp:wrapSquare wrapText="bothSides"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fillcolor="#a0a0a0" stroked="f" style="position:absolute;margin-left:-1811.1pt;margin-top:0pt;width:1811.1pt;height:1.45pt">
              <v:textbox>
                <w:txbxContent>
                  <w:p>
                    <w:pPr>
                      <w:overflowPunct w:val="false"/>
                      <w:ind w:hanging="0"/>
                      <w:rPr/>
                    </w:pPr>
                    <w:r>
                      <w:rPr>
                        <w:rFonts w:cs=""/>
                        <w:lang w:val="en-US"/>
                      </w:rPr>
                    </w:r>
                  </w:p>
                </w:txbxContent>
              </v:textbox>
              <w10:wrap type="none"/>
              <v:fill o:detectmouseclick="t" color2="#5f5f5f"/>
              <v:stroke color="black" weight="9360" joinstyle="round" endcap="flat"/>
            </v:rect>
          </w:pict>
        </mc:Fallback>
      </mc:AlternateContent>
    </w:r>
    <w:r>
      <w:rPr>
        <w:sz w:val="20"/>
      </w:rPr>
      <w:t xml:space="preserve">                                                                                                                    </w:t>
    </w:r>
  </w:p>
  <w:p>
    <w:pPr>
      <w:pStyle w:val="Heading1"/>
      <w:spacing w:lineRule="auto" w:line="240" w:before="37" w:after="0"/>
      <w:ind w:left="137" w:right="0" w:hanging="0"/>
      <w:jc w:val="center"/>
      <w:rPr>
        <w:rFonts w:ascii="Arial" w:hAnsi="Arial"/>
        <w:color w:val="2A6099"/>
        <w:sz w:val="24"/>
        <w:szCs w:val="24"/>
      </w:rPr>
    </w:pPr>
    <w:r>
      <w:rPr>
        <w:rFonts w:ascii="Arial" w:hAnsi="Arial"/>
        <w:color w:val="2A6099"/>
        <w:spacing w:val="-2"/>
        <w:sz w:val="24"/>
        <w:szCs w:val="24"/>
      </w:rPr>
      <w:t xml:space="preserve">                                                                                                                      </w:t>
    </w:r>
    <w:r>
      <w:rPr>
        <w:rFonts w:ascii="Arial" w:hAnsi="Arial"/>
        <w:color w:val="2A6099"/>
        <w:spacing w:val="-2"/>
        <w:sz w:val="24"/>
        <w:szCs w:val="24"/>
      </w:rPr>
      <w:t>MELING</w:t>
    </w:r>
  </w:p>
  <w:p>
    <w:pPr>
      <w:pStyle w:val="Heading1"/>
      <w:spacing w:lineRule="auto" w:line="240" w:before="37" w:after="0"/>
      <w:ind w:left="137" w:right="0" w:hanging="0"/>
      <w:jc w:val="center"/>
      <w:rPr>
        <w:rFonts w:ascii="Arial" w:hAnsi="Arial"/>
        <w:color w:val="2A6099"/>
        <w:sz w:val="20"/>
        <w:szCs w:val="24"/>
      </w:rPr>
    </w:pPr>
    <w:r>
      <w:rPr>
        <w:rFonts w:ascii="Arial" w:hAnsi="Arial"/>
        <w:color w:val="2A6099"/>
        <w:spacing w:val="-2"/>
        <w:sz w:val="20"/>
        <w:szCs w:val="24"/>
      </w:rPr>
      <w:t xml:space="preserve">                                                                                           </w:t>
    </w:r>
    <w:r>
      <w:rPr>
        <w:rFonts w:ascii="Arial" w:hAnsi="Arial"/>
        <w:b w:val="false"/>
        <w:bCs w:val="false"/>
        <w:i/>
        <w:iCs/>
        <w:color w:val="2A6099"/>
        <w:spacing w:val="-2"/>
        <w:sz w:val="20"/>
        <w:szCs w:val="24"/>
      </w:rPr>
      <w:t>REFRIGERATEUR</w:t>
    </w:r>
    <w:r>
      <w:rPr>
        <w:rFonts w:ascii="Arial" w:hAnsi="Arial"/>
        <w:b w:val="false"/>
        <w:bCs w:val="false"/>
        <w:i/>
        <w:iCs/>
        <w:color w:val="2A6099"/>
        <w:spacing w:val="-9"/>
        <w:sz w:val="20"/>
        <w:szCs w:val="24"/>
      </w:rPr>
      <w:t xml:space="preserve"> </w:t>
    </w:r>
    <w:r>
      <w:rPr>
        <w:rFonts w:ascii="Arial" w:hAnsi="Arial"/>
        <w:b w:val="false"/>
        <w:bCs w:val="false"/>
        <w:i/>
        <w:iCs/>
        <w:color w:val="2A6099"/>
        <w:spacing w:val="-2"/>
        <w:sz w:val="20"/>
        <w:szCs w:val="24"/>
      </w:rPr>
      <w:t>MEDICAL</w:t>
    </w:r>
    <w:r>
      <w:rPr>
        <w:rFonts w:ascii="Arial" w:hAnsi="Arial"/>
        <w:b w:val="false"/>
        <w:bCs w:val="false"/>
        <w:i/>
        <w:iCs/>
        <w:color w:val="2A6099"/>
        <w:spacing w:val="-9"/>
        <w:sz w:val="20"/>
        <w:szCs w:val="24"/>
      </w:rPr>
      <w:t xml:space="preserve"> </w:t>
    </w:r>
    <w:r>
      <w:rPr>
        <w:rFonts w:ascii="Arial" w:hAnsi="Arial"/>
        <w:b w:val="false"/>
        <w:bCs w:val="false"/>
        <w:i/>
        <w:iCs/>
        <w:color w:val="2A6099"/>
        <w:spacing w:val="-2"/>
        <w:sz w:val="20"/>
        <w:szCs w:val="24"/>
      </w:rPr>
      <w:t>725</w:t>
    </w:r>
    <w:r>
      <w:rPr>
        <w:rFonts w:ascii="Arial" w:hAnsi="Arial"/>
        <w:b w:val="false"/>
        <w:bCs w:val="false"/>
        <w:i/>
        <w:iCs/>
        <w:color w:val="2A6099"/>
        <w:spacing w:val="-14"/>
        <w:sz w:val="20"/>
        <w:szCs w:val="24"/>
      </w:rPr>
      <w:t xml:space="preserve"> </w:t>
    </w:r>
    <w:r>
      <w:rPr>
        <w:rFonts w:ascii="Arial" w:hAnsi="Arial"/>
        <w:b w:val="false"/>
        <w:bCs w:val="false"/>
        <w:i/>
        <w:iCs/>
        <w:color w:val="2A6099"/>
        <w:spacing w:val="-2"/>
        <w:sz w:val="20"/>
        <w:szCs w:val="24"/>
      </w:rPr>
      <w:t>LITRES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141" w:right="0" w:hanging="0"/>
      <w:outlineLvl w:val="1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type="paragraph" w:styleId="Heading2">
    <w:name w:val="Heading 2"/>
    <w:basedOn w:val="Normal"/>
    <w:uiPriority w:val="1"/>
    <w:qFormat/>
    <w:pPr>
      <w:ind w:left="141" w:right="0" w:hanging="0"/>
      <w:outlineLvl w:val="2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43" w:after="0"/>
      <w:ind w:left="141" w:right="0" w:hanging="0"/>
    </w:pPr>
    <w:rPr>
      <w:rFonts w:ascii="Calibri" w:hAnsi="Calibri" w:eastAsia="Calibri" w:cs="Calibri"/>
      <w:sz w:val="24"/>
      <w:szCs w:val="24"/>
      <w:lang w:val="fr-FR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fr-FR" w:eastAsia="en-US" w:bidi="ar-SA"/>
    </w:rPr>
  </w:style>
  <w:style w:type="paragraph" w:styleId="Header">
    <w:name w:val="Header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Trio_Office/6.2.8.2$Windows_x86 LibreOffice_project/</Application>
  <Pages>3</Pages>
  <Words>388</Words>
  <Characters>2136</Characters>
  <CharactersWithSpaces>2809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2026-01-18T11:53:06Z</dcterms:created>
  <dc:creator>LENOVO</dc:creator>
  <dc:description/>
  <dc:language>fr-FR</dc:language>
  <cp:lastModifiedBy/>
  <dcterms:modified xsi:type="dcterms:W3CDTF">2026-01-18T13:09:32Z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2023-10-03T00:00:00Z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2026-01-18T00:00:00Z</vt:filetime>
  </property>
  <property fmtid="{D5CDD505-2E9C-101B-9397-08002B2CF9AE}" pid="8" name="LinksUpToDate">
    <vt:bool>0</vt:bool>
  </property>
  <property fmtid="{D5CDD505-2E9C-101B-9397-08002B2CF9AE}" pid="9" name="Producer">
    <vt:lpwstr>www.ilovepdf.com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